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82A" w:rsidRDefault="0062382A" w:rsidP="0062382A">
      <w:pPr>
        <w:jc w:val="center"/>
        <w:rPr>
          <w:b/>
          <w:color w:val="FF0000"/>
          <w:sz w:val="32"/>
        </w:rPr>
      </w:pPr>
      <w:r>
        <w:rPr>
          <w:b/>
          <w:color w:val="FF0000"/>
          <w:sz w:val="32"/>
        </w:rPr>
        <w:t>Yarışmaya Katılım Koşulları</w:t>
      </w:r>
    </w:p>
    <w:p w:rsidR="0062382A" w:rsidRDefault="0062382A" w:rsidP="0062382A">
      <w:pPr>
        <w:jc w:val="center"/>
        <w:rPr>
          <w:b/>
          <w:color w:val="FF0000"/>
          <w:sz w:val="32"/>
        </w:rPr>
      </w:pPr>
      <w:bookmarkStart w:id="0" w:name="_GoBack"/>
      <w:bookmarkEnd w:id="0"/>
    </w:p>
    <w:p w:rsidR="0062382A" w:rsidRDefault="0062382A" w:rsidP="0062382A">
      <w:pPr>
        <w:pStyle w:val="ListeParagraf"/>
        <w:numPr>
          <w:ilvl w:val="0"/>
          <w:numId w:val="1"/>
        </w:numPr>
        <w:ind w:left="476" w:hanging="490"/>
        <w:rPr>
          <w:sz w:val="24"/>
          <w:lang w:val="tr-TR"/>
        </w:rPr>
      </w:pPr>
      <w:r>
        <w:rPr>
          <w:sz w:val="24"/>
          <w:lang w:val="tr-TR"/>
        </w:rPr>
        <w:t xml:space="preserve">Yarışmacılar sadece EGE </w:t>
      </w:r>
      <w:proofErr w:type="spellStart"/>
      <w:r>
        <w:rPr>
          <w:sz w:val="24"/>
          <w:lang w:val="tr-TR"/>
        </w:rPr>
        <w:t>MATAL’da</w:t>
      </w:r>
      <w:proofErr w:type="spellEnd"/>
      <w:r>
        <w:rPr>
          <w:sz w:val="24"/>
          <w:lang w:val="tr-TR"/>
        </w:rPr>
        <w:t xml:space="preserve"> bulunan taramalı elektron mikroskobu (SEM) ile alınmış görüntülerle katılabilirler.</w:t>
      </w:r>
    </w:p>
    <w:p w:rsidR="0062382A" w:rsidRDefault="0062382A" w:rsidP="0062382A">
      <w:pPr>
        <w:pStyle w:val="ListeParagraf"/>
        <w:numPr>
          <w:ilvl w:val="0"/>
          <w:numId w:val="1"/>
        </w:numPr>
        <w:ind w:left="476" w:hanging="490"/>
        <w:rPr>
          <w:sz w:val="24"/>
          <w:lang w:val="tr-TR"/>
        </w:rPr>
      </w:pPr>
      <w:r>
        <w:rPr>
          <w:sz w:val="24"/>
          <w:lang w:val="tr-TR"/>
        </w:rPr>
        <w:t xml:space="preserve">Başvurular yalnızca elektronik olarak yapılacaktır. Görüntüler JPEG veya TIFF formatında olup, minimum 300 </w:t>
      </w:r>
      <w:proofErr w:type="spellStart"/>
      <w:r>
        <w:rPr>
          <w:sz w:val="24"/>
          <w:lang w:val="tr-TR"/>
        </w:rPr>
        <w:t>dpi</w:t>
      </w:r>
      <w:proofErr w:type="spellEnd"/>
      <w:r>
        <w:rPr>
          <w:sz w:val="24"/>
          <w:lang w:val="tr-TR"/>
        </w:rPr>
        <w:t xml:space="preserve"> çözünürlükte ve dosya büyüklüğü 4 MB’yi aşmamalıdır.</w:t>
      </w:r>
    </w:p>
    <w:p w:rsidR="0062382A" w:rsidRDefault="0062382A" w:rsidP="0062382A">
      <w:pPr>
        <w:pStyle w:val="ListeParagraf"/>
        <w:numPr>
          <w:ilvl w:val="0"/>
          <w:numId w:val="1"/>
        </w:numPr>
        <w:ind w:left="476" w:hanging="490"/>
        <w:rPr>
          <w:sz w:val="24"/>
          <w:lang w:val="tr-TR"/>
        </w:rPr>
      </w:pPr>
      <w:r>
        <w:rPr>
          <w:sz w:val="24"/>
          <w:lang w:val="tr-TR"/>
        </w:rPr>
        <w:t xml:space="preserve">Aynı araştırmacı kategorilerin her birine en fazla 5 adet </w:t>
      </w:r>
      <w:r w:rsidRPr="00A730D2">
        <w:rPr>
          <w:sz w:val="24"/>
          <w:lang w:val="tr-TR"/>
        </w:rPr>
        <w:t>görüntü ile katılabilir.</w:t>
      </w:r>
      <w:r>
        <w:rPr>
          <w:sz w:val="24"/>
          <w:lang w:val="tr-TR"/>
        </w:rPr>
        <w:t xml:space="preserve"> </w:t>
      </w:r>
    </w:p>
    <w:p w:rsidR="0062382A" w:rsidRDefault="0062382A" w:rsidP="0062382A">
      <w:pPr>
        <w:pStyle w:val="ListeParagraf"/>
        <w:numPr>
          <w:ilvl w:val="0"/>
          <w:numId w:val="1"/>
        </w:numPr>
        <w:ind w:left="476" w:hanging="490"/>
        <w:rPr>
          <w:sz w:val="24"/>
          <w:lang w:val="tr-TR"/>
        </w:rPr>
      </w:pPr>
      <w:r>
        <w:rPr>
          <w:sz w:val="24"/>
          <w:lang w:val="tr-TR"/>
        </w:rPr>
        <w:t>Yarışmaya jüri üyeleri ve organizasyon ekibi katılamaz.</w:t>
      </w:r>
    </w:p>
    <w:p w:rsidR="0062382A" w:rsidRDefault="0062382A" w:rsidP="0062382A">
      <w:pPr>
        <w:pStyle w:val="ListeParagraf"/>
        <w:numPr>
          <w:ilvl w:val="0"/>
          <w:numId w:val="1"/>
        </w:numPr>
        <w:ind w:left="476" w:hanging="490"/>
        <w:rPr>
          <w:sz w:val="24"/>
          <w:lang w:val="tr-TR"/>
        </w:rPr>
      </w:pPr>
      <w:r>
        <w:rPr>
          <w:sz w:val="24"/>
          <w:lang w:val="tr-TR"/>
        </w:rPr>
        <w:t>Araştırmacılar başvuru yaptıkları görüntülerle ilgili çalışma hakkında maksimum 50 kelimelik bilimsel bir özet hazırlamalıdır.</w:t>
      </w:r>
    </w:p>
    <w:p w:rsidR="0062382A" w:rsidRDefault="0062382A" w:rsidP="0062382A">
      <w:pPr>
        <w:pStyle w:val="ListeParagraf"/>
        <w:numPr>
          <w:ilvl w:val="0"/>
          <w:numId w:val="1"/>
        </w:numPr>
        <w:ind w:left="476" w:hanging="490"/>
        <w:rPr>
          <w:sz w:val="24"/>
          <w:lang w:val="tr-TR"/>
        </w:rPr>
      </w:pPr>
      <w:r>
        <w:rPr>
          <w:sz w:val="24"/>
          <w:lang w:val="tr-TR"/>
        </w:rPr>
        <w:t>Baskı alınmasına gerek yoktur.</w:t>
      </w:r>
    </w:p>
    <w:p w:rsidR="0062382A" w:rsidRDefault="0062382A" w:rsidP="0062382A">
      <w:pPr>
        <w:pStyle w:val="ListeParagraf"/>
        <w:numPr>
          <w:ilvl w:val="0"/>
          <w:numId w:val="1"/>
        </w:numPr>
        <w:ind w:left="476" w:hanging="490"/>
        <w:rPr>
          <w:sz w:val="24"/>
          <w:lang w:val="tr-TR"/>
        </w:rPr>
      </w:pPr>
      <w:r>
        <w:rPr>
          <w:sz w:val="24"/>
          <w:lang w:val="tr-TR"/>
        </w:rPr>
        <w:t>Değerlendirmede görüntünün bilimsel içeriğinin yanı sıra orijinalliği, teknik olarak yeterliliği, artistik ve görsel olarak etkisi de göz önünde bulundurulacaktır. Görüntünün ilgili bilimsel çalışmaya katkısı değerlendirmeye katkı sağlayacaktır.</w:t>
      </w:r>
    </w:p>
    <w:p w:rsidR="0062382A" w:rsidRDefault="0062382A" w:rsidP="0062382A">
      <w:pPr>
        <w:pStyle w:val="ListeParagraf"/>
        <w:numPr>
          <w:ilvl w:val="0"/>
          <w:numId w:val="1"/>
        </w:numPr>
        <w:ind w:left="476" w:hanging="490"/>
        <w:rPr>
          <w:sz w:val="24"/>
          <w:lang w:val="tr-TR"/>
        </w:rPr>
      </w:pPr>
      <w:r>
        <w:rPr>
          <w:sz w:val="24"/>
          <w:lang w:val="tr-TR"/>
        </w:rPr>
        <w:t xml:space="preserve">Yarışmaya katılmak için formu gönderen araştırmacıların </w:t>
      </w:r>
      <w:r w:rsidRPr="00FC0852">
        <w:rPr>
          <w:b/>
          <w:color w:val="FF0000"/>
          <w:sz w:val="24"/>
          <w:lang w:val="tr-TR"/>
        </w:rPr>
        <w:t xml:space="preserve">‘Yarışmaya Katılım </w:t>
      </w:r>
      <w:proofErr w:type="spellStart"/>
      <w:r w:rsidRPr="00FC0852">
        <w:rPr>
          <w:b/>
          <w:color w:val="FF0000"/>
          <w:sz w:val="24"/>
          <w:lang w:val="tr-TR"/>
        </w:rPr>
        <w:t>Koşulları’nın</w:t>
      </w:r>
      <w:proofErr w:type="spellEnd"/>
      <w:r>
        <w:rPr>
          <w:b/>
          <w:sz w:val="24"/>
          <w:lang w:val="tr-TR"/>
        </w:rPr>
        <w:t xml:space="preserve"> </w:t>
      </w:r>
      <w:r>
        <w:rPr>
          <w:sz w:val="24"/>
          <w:lang w:val="tr-TR"/>
        </w:rPr>
        <w:t xml:space="preserve">tamamını onayladığı kabul edilecektir. </w:t>
      </w:r>
    </w:p>
    <w:p w:rsidR="0062382A" w:rsidRDefault="0062382A" w:rsidP="0062382A">
      <w:pPr>
        <w:pStyle w:val="ListeParagraf"/>
        <w:numPr>
          <w:ilvl w:val="0"/>
          <w:numId w:val="1"/>
        </w:numPr>
        <w:ind w:left="476" w:hanging="490"/>
        <w:rPr>
          <w:sz w:val="24"/>
          <w:lang w:val="tr-TR"/>
        </w:rPr>
      </w:pPr>
      <w:r>
        <w:rPr>
          <w:sz w:val="24"/>
          <w:lang w:val="tr-TR"/>
        </w:rPr>
        <w:t>Görüntülerle ilgili tüm telif hakları ve yasal sorumluluklar yarışmaya başvuru yapan araştırmacıya aittir.</w:t>
      </w:r>
    </w:p>
    <w:p w:rsidR="0062382A" w:rsidRDefault="0062382A" w:rsidP="0062382A">
      <w:pPr>
        <w:pStyle w:val="ListeParagraf"/>
        <w:numPr>
          <w:ilvl w:val="0"/>
          <w:numId w:val="1"/>
        </w:numPr>
        <w:ind w:left="476" w:hanging="490"/>
        <w:rPr>
          <w:sz w:val="24"/>
          <w:lang w:val="tr-TR"/>
        </w:rPr>
      </w:pPr>
      <w:r w:rsidRPr="003D1066">
        <w:rPr>
          <w:sz w:val="24"/>
          <w:lang w:val="tr-TR"/>
        </w:rPr>
        <w:t xml:space="preserve">Yarışmayı </w:t>
      </w:r>
      <w:r>
        <w:rPr>
          <w:sz w:val="24"/>
          <w:lang w:val="tr-TR"/>
        </w:rPr>
        <w:t>düzenleyen organizasyon komitesi, görüntülerin kime ait olduğunu beyan etmek koşulu ile sergide, elektronik ortamda, broşürde ve/veya sergi kitapçığında kullanılabilir.</w:t>
      </w:r>
    </w:p>
    <w:p w:rsidR="0062382A" w:rsidRDefault="0062382A" w:rsidP="0062382A">
      <w:pPr>
        <w:pStyle w:val="ListeParagraf"/>
        <w:numPr>
          <w:ilvl w:val="0"/>
          <w:numId w:val="1"/>
        </w:numPr>
        <w:ind w:left="476" w:hanging="490"/>
        <w:rPr>
          <w:sz w:val="24"/>
          <w:lang w:val="tr-TR"/>
        </w:rPr>
      </w:pPr>
      <w:r>
        <w:rPr>
          <w:sz w:val="24"/>
          <w:lang w:val="tr-TR"/>
        </w:rPr>
        <w:t xml:space="preserve">SEM görüntüleri ve açıklama metni </w:t>
      </w:r>
      <w:r w:rsidRPr="00133494">
        <w:rPr>
          <w:b/>
          <w:color w:val="FF0000"/>
          <w:sz w:val="24"/>
          <w:lang w:val="tr-TR"/>
        </w:rPr>
        <w:t xml:space="preserve">30 Eylül </w:t>
      </w:r>
      <w:proofErr w:type="gramStart"/>
      <w:r w:rsidRPr="00133494">
        <w:rPr>
          <w:b/>
          <w:color w:val="FF0000"/>
          <w:sz w:val="24"/>
          <w:lang w:val="tr-TR"/>
        </w:rPr>
        <w:t>2021</w:t>
      </w:r>
      <w:r w:rsidRPr="00133494">
        <w:rPr>
          <w:color w:val="FF0000"/>
          <w:sz w:val="24"/>
          <w:lang w:val="tr-TR"/>
        </w:rPr>
        <w:t xml:space="preserve"> </w:t>
      </w:r>
      <w:r>
        <w:rPr>
          <w:b/>
          <w:color w:val="FF0000"/>
          <w:sz w:val="24"/>
          <w:lang w:val="tr-TR"/>
        </w:rPr>
        <w:t>, saat</w:t>
      </w:r>
      <w:proofErr w:type="gramEnd"/>
      <w:r>
        <w:rPr>
          <w:sz w:val="24"/>
          <w:lang w:val="tr-TR"/>
        </w:rPr>
        <w:t xml:space="preserve"> </w:t>
      </w:r>
      <w:r w:rsidRPr="00045BFC">
        <w:rPr>
          <w:b/>
          <w:color w:val="FF0000"/>
          <w:sz w:val="24"/>
          <w:lang w:val="tr-TR"/>
        </w:rPr>
        <w:t>17.00</w:t>
      </w:r>
      <w:r>
        <w:rPr>
          <w:color w:val="FF0000"/>
          <w:sz w:val="24"/>
          <w:lang w:val="tr-TR"/>
        </w:rPr>
        <w:t>’</w:t>
      </w:r>
      <w:r w:rsidRPr="001D0864">
        <w:rPr>
          <w:sz w:val="24"/>
          <w:lang w:val="tr-TR"/>
        </w:rPr>
        <w:t>ye</w:t>
      </w:r>
      <w:r>
        <w:rPr>
          <w:color w:val="FF0000"/>
          <w:sz w:val="24"/>
          <w:lang w:val="tr-TR"/>
        </w:rPr>
        <w:t xml:space="preserve"> </w:t>
      </w:r>
      <w:r>
        <w:rPr>
          <w:sz w:val="24"/>
          <w:lang w:val="tr-TR"/>
        </w:rPr>
        <w:t xml:space="preserve">kadar </w:t>
      </w:r>
      <w:r w:rsidRPr="00BD215B">
        <w:rPr>
          <w:b/>
          <w:sz w:val="24"/>
          <w:lang w:val="tr-TR"/>
        </w:rPr>
        <w:t>semegematal@gmail.com</w:t>
      </w:r>
      <w:r w:rsidRPr="00BD215B">
        <w:rPr>
          <w:sz w:val="24"/>
          <w:lang w:val="tr-TR"/>
        </w:rPr>
        <w:t xml:space="preserve"> </w:t>
      </w:r>
      <w:r>
        <w:rPr>
          <w:sz w:val="24"/>
          <w:lang w:val="tr-TR"/>
        </w:rPr>
        <w:t>elektronik posta adresine gönderilmelidir.</w:t>
      </w:r>
    </w:p>
    <w:p w:rsidR="0062382A" w:rsidRPr="005741EC" w:rsidRDefault="0062382A" w:rsidP="0062382A">
      <w:pPr>
        <w:pStyle w:val="ListeParagraf"/>
        <w:numPr>
          <w:ilvl w:val="0"/>
          <w:numId w:val="1"/>
        </w:numPr>
        <w:ind w:left="476" w:hanging="490"/>
        <w:rPr>
          <w:sz w:val="24"/>
          <w:lang w:val="tr-TR"/>
        </w:rPr>
      </w:pPr>
      <w:r w:rsidRPr="005741EC">
        <w:rPr>
          <w:sz w:val="24"/>
          <w:lang w:val="tr-TR"/>
        </w:rPr>
        <w:t>Organizasyon komitesi tarafından belirlenen jüri üyeleri yarışma için gönderilen görüntüleri değerlendirecektir. Değerlendirme sonucunda dereceye giren araştırmacılara ödül olarak EGE MATAL bünyesinde bulunan mevcut SEM cihazının kullanılabilmesi için hizmet alımı kapsamında bakiye açılacaktır. Araştırmacılar, kendilerin</w:t>
      </w:r>
      <w:r>
        <w:rPr>
          <w:sz w:val="24"/>
          <w:lang w:val="tr-TR"/>
        </w:rPr>
        <w:t>e</w:t>
      </w:r>
      <w:r w:rsidRPr="005741EC">
        <w:rPr>
          <w:sz w:val="24"/>
          <w:lang w:val="tr-TR"/>
        </w:rPr>
        <w:t xml:space="preserve"> sunulan hizmet alımını 1 sene içerisinde kullanım hakkına sahip olacaktır.</w:t>
      </w:r>
    </w:p>
    <w:p w:rsidR="00A40461" w:rsidRDefault="00A40461"/>
    <w:sectPr w:rsidR="00A404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F168E"/>
    <w:multiLevelType w:val="hybridMultilevel"/>
    <w:tmpl w:val="D4AEA1F4"/>
    <w:lvl w:ilvl="0" w:tplc="63505CC4">
      <w:start w:val="1"/>
      <w:numFmt w:val="decimal"/>
      <w:lvlText w:val="(%1)"/>
      <w:lvlJc w:val="left"/>
      <w:pPr>
        <w:ind w:left="720" w:hanging="360"/>
      </w:pPr>
      <w:rPr>
        <w:rFonts w:hint="default"/>
        <w:b/>
        <w:i w:val="0"/>
        <w:sz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82A"/>
    <w:rsid w:val="0062382A"/>
    <w:rsid w:val="00A404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82A"/>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2382A"/>
    <w:pPr>
      <w:spacing w:after="200" w:line="360" w:lineRule="auto"/>
      <w:ind w:left="720" w:firstLine="720"/>
      <w:contextualSpacing/>
      <w:jc w:val="both"/>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82A"/>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2382A"/>
    <w:pPr>
      <w:spacing w:after="200" w:line="360" w:lineRule="auto"/>
      <w:ind w:left="720" w:firstLine="720"/>
      <w:contextualSpacing/>
      <w:jc w:val="both"/>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2021-09-17T09:56:00Z</dcterms:created>
  <dcterms:modified xsi:type="dcterms:W3CDTF">2021-09-17T09:57:00Z</dcterms:modified>
</cp:coreProperties>
</file>